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2D" w:rsidRPr="00D35BA9" w:rsidRDefault="0009332D" w:rsidP="0009332D">
      <w:pPr>
        <w:rPr>
          <w:szCs w:val="20"/>
        </w:rPr>
      </w:pPr>
      <w:r w:rsidRPr="00884829">
        <w:rPr>
          <w:b/>
          <w:sz w:val="32"/>
          <w:szCs w:val="20"/>
        </w:rPr>
        <w:t>Unit 2: Understanding inclusive learning and teaching in the lifelong learning sector</w:t>
      </w:r>
    </w:p>
    <w:p w:rsidR="0009332D" w:rsidRPr="009533F1" w:rsidRDefault="0009332D" w:rsidP="0009332D">
      <w:pPr>
        <w:rPr>
          <w:b/>
          <w:sz w:val="24"/>
          <w:szCs w:val="20"/>
        </w:rPr>
      </w:pPr>
      <w:r w:rsidRPr="009533F1">
        <w:rPr>
          <w:b/>
          <w:sz w:val="24"/>
          <w:szCs w:val="20"/>
        </w:rPr>
        <w:t>Level 3:</w:t>
      </w:r>
    </w:p>
    <w:p w:rsidR="0009332D" w:rsidRPr="00472C85" w:rsidRDefault="0009332D" w:rsidP="0009332D">
      <w:pPr>
        <w:pStyle w:val="ListParagraph"/>
        <w:numPr>
          <w:ilvl w:val="0"/>
          <w:numId w:val="1"/>
        </w:numPr>
        <w:rPr>
          <w:szCs w:val="20"/>
        </w:rPr>
      </w:pPr>
      <w:r w:rsidRPr="00472C85">
        <w:rPr>
          <w:szCs w:val="20"/>
        </w:rPr>
        <w:t>Produce a table that identifies the strengths and weaknesses of four different teaching methods that can be used in the teaching of your subject specialism (In-Class Activity)</w:t>
      </w:r>
    </w:p>
    <w:p w:rsidR="0009332D" w:rsidRPr="00472C85" w:rsidRDefault="0009332D" w:rsidP="0009332D">
      <w:pPr>
        <w:pStyle w:val="ListParagraph"/>
        <w:ind w:left="360"/>
        <w:rPr>
          <w:szCs w:val="20"/>
        </w:rPr>
      </w:pPr>
    </w:p>
    <w:p w:rsidR="0009332D" w:rsidRPr="00472C85" w:rsidRDefault="0009332D" w:rsidP="0009332D">
      <w:pPr>
        <w:pStyle w:val="ListParagraph"/>
        <w:numPr>
          <w:ilvl w:val="0"/>
          <w:numId w:val="1"/>
        </w:numPr>
        <w:rPr>
          <w:szCs w:val="20"/>
        </w:rPr>
      </w:pPr>
      <w:r w:rsidRPr="00472C85">
        <w:rPr>
          <w:szCs w:val="20"/>
        </w:rPr>
        <w:t>Produce a 500 word reflective learning journal summarising what you understand by the terms ‘differentiated learning’ and ‘motivation’ (Reflective Journal).</w:t>
      </w:r>
    </w:p>
    <w:p w:rsidR="0009332D" w:rsidRPr="00472C85" w:rsidRDefault="0009332D" w:rsidP="0009332D">
      <w:pPr>
        <w:pStyle w:val="ListParagraph"/>
        <w:rPr>
          <w:szCs w:val="20"/>
        </w:rPr>
      </w:pPr>
    </w:p>
    <w:p w:rsidR="0009332D" w:rsidRPr="00472C85" w:rsidRDefault="0009332D" w:rsidP="0009332D">
      <w:pPr>
        <w:pStyle w:val="ListParagraph"/>
        <w:numPr>
          <w:ilvl w:val="0"/>
          <w:numId w:val="1"/>
        </w:numPr>
        <w:rPr>
          <w:szCs w:val="20"/>
        </w:rPr>
      </w:pPr>
      <w:r w:rsidRPr="00472C85">
        <w:rPr>
          <w:szCs w:val="20"/>
        </w:rPr>
        <w:t xml:space="preserve">Complete a 5 minute presentation on how you might develop your learners’ literacy and numeracy skills in the first 6 weeks of a course. You will need to devise a six-week induction programme in your subject specialism and state what literacy and numeracy skills will be taught, how they will be taught and how they will be tested. The presentation will be reviewed by your peers and you will </w:t>
      </w:r>
      <w:r>
        <w:rPr>
          <w:szCs w:val="20"/>
        </w:rPr>
        <w:t xml:space="preserve">be </w:t>
      </w:r>
      <w:r w:rsidRPr="00472C85">
        <w:rPr>
          <w:szCs w:val="20"/>
        </w:rPr>
        <w:t xml:space="preserve">expected to write a 250 word evaluation that reflects on the peer feedback (Homework Task).  </w:t>
      </w:r>
    </w:p>
    <w:p w:rsidR="0009332D" w:rsidRPr="00472C85" w:rsidRDefault="0009332D" w:rsidP="0009332D">
      <w:pPr>
        <w:pStyle w:val="ListParagraph"/>
        <w:rPr>
          <w:sz w:val="20"/>
          <w:szCs w:val="20"/>
        </w:rPr>
      </w:pPr>
    </w:p>
    <w:p w:rsidR="0009332D" w:rsidRDefault="0009332D" w:rsidP="0009332D">
      <w:pPr>
        <w:pStyle w:val="ListParagraph"/>
        <w:ind w:left="360"/>
        <w:rPr>
          <w:szCs w:val="20"/>
        </w:rPr>
      </w:pPr>
      <w:r w:rsidRPr="00472C85">
        <w:rPr>
          <w:szCs w:val="20"/>
        </w:rPr>
        <w:t>The presentation should be supported by a minimum of two academic references.</w:t>
      </w:r>
    </w:p>
    <w:p w:rsidR="0009332D" w:rsidRPr="00472C85" w:rsidRDefault="0009332D" w:rsidP="0009332D">
      <w:pPr>
        <w:pStyle w:val="ListParagraph"/>
        <w:ind w:left="360"/>
        <w:rPr>
          <w:szCs w:val="20"/>
        </w:rPr>
      </w:pPr>
    </w:p>
    <w:p w:rsidR="0009332D" w:rsidRPr="00472C85" w:rsidRDefault="0009332D" w:rsidP="0009332D">
      <w:pPr>
        <w:rPr>
          <w:b/>
          <w:sz w:val="24"/>
          <w:szCs w:val="20"/>
        </w:rPr>
      </w:pPr>
      <w:r w:rsidRPr="00472C85">
        <w:rPr>
          <w:b/>
          <w:sz w:val="24"/>
          <w:szCs w:val="20"/>
        </w:rPr>
        <w:t>Level 4:</w:t>
      </w:r>
    </w:p>
    <w:p w:rsidR="0009332D" w:rsidRDefault="0009332D" w:rsidP="0009332D">
      <w:pPr>
        <w:pStyle w:val="ListParagraph"/>
        <w:numPr>
          <w:ilvl w:val="0"/>
          <w:numId w:val="2"/>
        </w:numPr>
        <w:rPr>
          <w:szCs w:val="20"/>
        </w:rPr>
      </w:pPr>
      <w:r w:rsidRPr="00472C85">
        <w:rPr>
          <w:szCs w:val="20"/>
        </w:rPr>
        <w:t xml:space="preserve">Produce a table that identifies the strengths and weaknesses of </w:t>
      </w:r>
      <w:r>
        <w:rPr>
          <w:szCs w:val="20"/>
        </w:rPr>
        <w:t xml:space="preserve">six </w:t>
      </w:r>
      <w:r w:rsidRPr="00472C85">
        <w:rPr>
          <w:szCs w:val="20"/>
        </w:rPr>
        <w:t>different teaching methods that can be used in the teaching of your subject specialism (In-Class Activity)</w:t>
      </w:r>
    </w:p>
    <w:p w:rsidR="0009332D" w:rsidRDefault="0009332D" w:rsidP="0009332D">
      <w:pPr>
        <w:pStyle w:val="ListParagraph"/>
        <w:ind w:left="360"/>
        <w:rPr>
          <w:szCs w:val="20"/>
        </w:rPr>
      </w:pPr>
    </w:p>
    <w:p w:rsidR="0009332D" w:rsidRDefault="0009332D" w:rsidP="0009332D">
      <w:pPr>
        <w:pStyle w:val="ListParagraph"/>
        <w:numPr>
          <w:ilvl w:val="0"/>
          <w:numId w:val="2"/>
        </w:numPr>
        <w:rPr>
          <w:szCs w:val="20"/>
        </w:rPr>
      </w:pPr>
      <w:r w:rsidRPr="00472C85">
        <w:rPr>
          <w:szCs w:val="20"/>
        </w:rPr>
        <w:t xml:space="preserve">Produce a 750 word </w:t>
      </w:r>
      <w:r>
        <w:rPr>
          <w:szCs w:val="20"/>
        </w:rPr>
        <w:t xml:space="preserve">critical </w:t>
      </w:r>
      <w:r w:rsidRPr="00472C85">
        <w:rPr>
          <w:szCs w:val="20"/>
        </w:rPr>
        <w:t>reflection that examines the different ways that learning activities can motivate or de-motivate learners</w:t>
      </w:r>
      <w:r>
        <w:rPr>
          <w:szCs w:val="20"/>
        </w:rPr>
        <w:t xml:space="preserve"> (Reflective Journal)</w:t>
      </w:r>
      <w:r w:rsidRPr="00472C85">
        <w:rPr>
          <w:szCs w:val="20"/>
        </w:rPr>
        <w:t xml:space="preserve">.  </w:t>
      </w:r>
    </w:p>
    <w:p w:rsidR="0009332D" w:rsidRPr="0026204D" w:rsidRDefault="0009332D" w:rsidP="0009332D">
      <w:pPr>
        <w:pStyle w:val="ListParagraph"/>
        <w:rPr>
          <w:szCs w:val="20"/>
        </w:rPr>
      </w:pPr>
    </w:p>
    <w:p w:rsidR="0009332D" w:rsidRDefault="0009332D" w:rsidP="0009332D">
      <w:pPr>
        <w:pStyle w:val="ListParagraph"/>
        <w:numPr>
          <w:ilvl w:val="0"/>
          <w:numId w:val="2"/>
        </w:numPr>
        <w:rPr>
          <w:szCs w:val="20"/>
        </w:rPr>
      </w:pPr>
      <w:r w:rsidRPr="00472C85">
        <w:rPr>
          <w:szCs w:val="20"/>
        </w:rPr>
        <w:t>Complete a 5 minute presentation on how you might develop your learners’ literacy and numeracy skills in the first 6 weeks of a course. You will need to devise a six-week induction programme in your subject specialism and</w:t>
      </w:r>
      <w:r>
        <w:rPr>
          <w:szCs w:val="20"/>
        </w:rPr>
        <w:t xml:space="preserve"> discuss</w:t>
      </w:r>
      <w:r w:rsidRPr="00472C85">
        <w:rPr>
          <w:szCs w:val="20"/>
        </w:rPr>
        <w:t xml:space="preserve"> what literacy and numeracy skills will be taught, how they will be taught and how they will be tested. The presentation will be reviewed by your peers and you will </w:t>
      </w:r>
      <w:r>
        <w:rPr>
          <w:szCs w:val="20"/>
        </w:rPr>
        <w:t xml:space="preserve">be </w:t>
      </w:r>
      <w:r w:rsidRPr="00472C85">
        <w:rPr>
          <w:szCs w:val="20"/>
        </w:rPr>
        <w:t xml:space="preserve">expected to write a </w:t>
      </w:r>
      <w:r>
        <w:rPr>
          <w:szCs w:val="20"/>
        </w:rPr>
        <w:t>500</w:t>
      </w:r>
      <w:r w:rsidRPr="00472C85">
        <w:rPr>
          <w:szCs w:val="20"/>
        </w:rPr>
        <w:t xml:space="preserve"> word evaluation that reflects on the peer feedback (Homework Task).  </w:t>
      </w:r>
    </w:p>
    <w:p w:rsidR="0009332D" w:rsidRPr="00472C85" w:rsidRDefault="0009332D" w:rsidP="0009332D">
      <w:pPr>
        <w:pStyle w:val="ListParagraph"/>
        <w:ind w:left="360"/>
        <w:rPr>
          <w:szCs w:val="20"/>
        </w:rPr>
      </w:pPr>
    </w:p>
    <w:p w:rsidR="0009332D" w:rsidRDefault="0009332D" w:rsidP="0009332D">
      <w:pPr>
        <w:pStyle w:val="ListParagraph"/>
        <w:ind w:left="360"/>
        <w:rPr>
          <w:szCs w:val="20"/>
        </w:rPr>
      </w:pPr>
      <w:r w:rsidRPr="00472C85">
        <w:rPr>
          <w:szCs w:val="20"/>
        </w:rPr>
        <w:t>The presentation should be supported by a minimum of t</w:t>
      </w:r>
      <w:r>
        <w:rPr>
          <w:szCs w:val="20"/>
        </w:rPr>
        <w:t>hree</w:t>
      </w:r>
      <w:r w:rsidRPr="00472C85">
        <w:rPr>
          <w:szCs w:val="20"/>
        </w:rPr>
        <w:t xml:space="preserve"> academic references.</w:t>
      </w:r>
    </w:p>
    <w:p w:rsidR="001E3CED" w:rsidRPr="0009332D" w:rsidRDefault="001E3CED">
      <w:pPr>
        <w:rPr>
          <w:szCs w:val="20"/>
        </w:rPr>
      </w:pPr>
      <w:bookmarkStart w:id="0" w:name="_GoBack"/>
      <w:bookmarkEnd w:id="0"/>
    </w:p>
    <w:sectPr w:rsidR="001E3CED" w:rsidRPr="00093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D12"/>
    <w:multiLevelType w:val="hybridMultilevel"/>
    <w:tmpl w:val="CE82E700"/>
    <w:lvl w:ilvl="0" w:tplc="ADC262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04C700C"/>
    <w:multiLevelType w:val="hybridMultilevel"/>
    <w:tmpl w:val="7272D8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2D"/>
    <w:rsid w:val="0009332D"/>
    <w:rsid w:val="001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Company>Hewlett-Packard Company</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Tully</dc:creator>
  <cp:lastModifiedBy>Paul Tully</cp:lastModifiedBy>
  <cp:revision>1</cp:revision>
  <dcterms:created xsi:type="dcterms:W3CDTF">2014-02-04T10:32:00Z</dcterms:created>
  <dcterms:modified xsi:type="dcterms:W3CDTF">2014-02-04T10:33:00Z</dcterms:modified>
</cp:coreProperties>
</file>